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>
    <v:background id="_x0000_s1025" o:bwmode="white" fillcolor="#cff" o:targetscreensize="1024,768">
      <v:fill color2="#f7caac [1301]" focus="100%" type="gradient"/>
    </v:background>
  </w:background>
  <w:body>
    <w:tbl>
      <w:tblPr>
        <w:tblStyle w:val="a8"/>
        <w:tblW w:w="1020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951"/>
      </w:tblGrid>
      <w:tr w:rsidR="004C3EF8" w14:paraId="4A0A5C61" w14:textId="77777777" w:rsidTr="004C3EF8">
        <w:tc>
          <w:tcPr>
            <w:tcW w:w="5255" w:type="dxa"/>
          </w:tcPr>
          <w:p w14:paraId="4BA4FCB7" w14:textId="77777777" w:rsidR="004C3EF8" w:rsidRPr="004C3EF8" w:rsidRDefault="004C3EF8" w:rsidP="004C3EF8">
            <w:pPr>
              <w:ind w:left="1134"/>
              <w:jc w:val="center"/>
              <w:rPr>
                <w:rFonts w:ascii="Times New Roman" w:hAnsi="Times New Roman" w:cs="Times New Roman"/>
                <w:b/>
                <w:color w:val="660033"/>
                <w:sz w:val="48"/>
                <w:szCs w:val="48"/>
              </w:rPr>
            </w:pPr>
            <w:r w:rsidRPr="004C3EF8">
              <w:rPr>
                <w:rFonts w:ascii="Times New Roman" w:hAnsi="Times New Roman" w:cs="Times New Roman"/>
                <w:b/>
                <w:color w:val="660033"/>
                <w:sz w:val="48"/>
                <w:szCs w:val="48"/>
              </w:rPr>
              <w:t xml:space="preserve">ПАМЯТКА </w:t>
            </w:r>
          </w:p>
          <w:p w14:paraId="2D1E3E26" w14:textId="77777777" w:rsidR="004C3EF8" w:rsidRPr="004C3EF8" w:rsidRDefault="004C3EF8" w:rsidP="004C3EF8">
            <w:pPr>
              <w:ind w:left="1134"/>
              <w:jc w:val="center"/>
              <w:rPr>
                <w:rFonts w:ascii="Times New Roman" w:hAnsi="Times New Roman" w:cs="Times New Roman"/>
                <w:b/>
                <w:color w:val="660033"/>
                <w:sz w:val="48"/>
                <w:szCs w:val="48"/>
              </w:rPr>
            </w:pPr>
          </w:p>
          <w:p w14:paraId="0DF3B39E" w14:textId="137FE91A" w:rsidR="004C3EF8" w:rsidRPr="004C3EF8" w:rsidRDefault="004C3EF8" w:rsidP="004C3EF8">
            <w:pPr>
              <w:ind w:left="1134"/>
              <w:jc w:val="center"/>
              <w:rPr>
                <w:rFonts w:ascii="Times New Roman" w:hAnsi="Times New Roman" w:cs="Times New Roman"/>
                <w:b/>
                <w:color w:val="660033"/>
                <w:sz w:val="32"/>
                <w:szCs w:val="32"/>
              </w:rPr>
            </w:pPr>
            <w:r w:rsidRPr="004C3EF8">
              <w:rPr>
                <w:rFonts w:ascii="Times New Roman" w:hAnsi="Times New Roman" w:cs="Times New Roman"/>
                <w:b/>
                <w:color w:val="660033"/>
                <w:sz w:val="48"/>
                <w:szCs w:val="48"/>
              </w:rPr>
              <w:t>ГРАЖДАНАМ!</w:t>
            </w:r>
            <w:r w:rsidRPr="004C3EF8">
              <w:rPr>
                <w:rFonts w:ascii="Times New Roman" w:hAnsi="Times New Roman" w:cs="Times New Roman"/>
                <w:b/>
                <w:color w:val="660033"/>
                <w:sz w:val="32"/>
                <w:szCs w:val="32"/>
              </w:rPr>
              <w:t xml:space="preserve">                    </w:t>
            </w:r>
            <w:r w:rsidRPr="004C3EF8">
              <w:rPr>
                <w:noProof/>
                <w:color w:val="660033"/>
                <w:sz w:val="32"/>
                <w:szCs w:val="32"/>
              </w:rPr>
              <w:t xml:space="preserve"> </w:t>
            </w:r>
          </w:p>
          <w:p w14:paraId="1719CB94" w14:textId="77777777" w:rsidR="004C3EF8" w:rsidRDefault="004C3EF8" w:rsidP="004C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51" w:type="dxa"/>
          </w:tcPr>
          <w:p w14:paraId="53A3B2AC" w14:textId="0DAEB2D9" w:rsidR="004C3EF8" w:rsidRDefault="004C3EF8" w:rsidP="004C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noProof/>
                <w:color w:val="0070C0"/>
                <w:sz w:val="32"/>
                <w:szCs w:val="32"/>
              </w:rPr>
              <w:drawing>
                <wp:inline distT="0" distB="0" distL="0" distR="0" wp14:anchorId="73FEDEB0" wp14:editId="72F2E4B5">
                  <wp:extent cx="1866900" cy="1426210"/>
                  <wp:effectExtent l="0" t="0" r="0" b="2540"/>
                  <wp:docPr id="1" name="Рисунок 1" descr="C:\Users\Максим\Desktop\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м\Desktop\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CEA8A" w14:textId="4222E1B7" w:rsidR="00683681" w:rsidRPr="00670BEB" w:rsidRDefault="00683681" w:rsidP="00683681">
      <w:pPr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 xml:space="preserve">Ежегодно с наступлением </w:t>
      </w:r>
      <w:proofErr w:type="spellStart"/>
      <w:r w:rsidRPr="00670BEB">
        <w:rPr>
          <w:rFonts w:ascii="Times New Roman" w:hAnsi="Times New Roman" w:cs="Times New Roman"/>
          <w:sz w:val="27"/>
          <w:szCs w:val="27"/>
        </w:rPr>
        <w:t>в</w:t>
      </w:r>
      <w:bookmarkStart w:id="0" w:name="_GoBack"/>
      <w:bookmarkEnd w:id="0"/>
      <w:r w:rsidRPr="00670BEB">
        <w:rPr>
          <w:rFonts w:ascii="Times New Roman" w:hAnsi="Times New Roman" w:cs="Times New Roman"/>
          <w:sz w:val="27"/>
          <w:szCs w:val="27"/>
        </w:rPr>
        <w:t>есенне</w:t>
      </w:r>
      <w:proofErr w:type="spellEnd"/>
      <w:r w:rsidRPr="00670BEB">
        <w:rPr>
          <w:rFonts w:ascii="Times New Roman" w:hAnsi="Times New Roman" w:cs="Times New Roman"/>
          <w:sz w:val="27"/>
          <w:szCs w:val="27"/>
        </w:rPr>
        <w:t xml:space="preserve"> – летнего пожароопасного периода осложняется обстановка с пожарами и загораниями. С наступлением весны люди спе</w:t>
      </w:r>
      <w:r w:rsidR="00B7549E" w:rsidRPr="00670BEB">
        <w:rPr>
          <w:rFonts w:ascii="Times New Roman" w:hAnsi="Times New Roman" w:cs="Times New Roman"/>
          <w:sz w:val="27"/>
          <w:szCs w:val="27"/>
        </w:rPr>
        <w:t>ш</w:t>
      </w:r>
      <w:r w:rsidRPr="00670BEB">
        <w:rPr>
          <w:rFonts w:ascii="Times New Roman" w:hAnsi="Times New Roman" w:cs="Times New Roman"/>
          <w:sz w:val="27"/>
          <w:szCs w:val="27"/>
        </w:rPr>
        <w:t>ат привести в порядок свои домовладения и дачные участки</w:t>
      </w:r>
      <w:r w:rsidR="00B7549E" w:rsidRPr="00670BEB">
        <w:rPr>
          <w:rFonts w:ascii="Times New Roman" w:hAnsi="Times New Roman" w:cs="Times New Roman"/>
          <w:sz w:val="27"/>
          <w:szCs w:val="27"/>
        </w:rPr>
        <w:t>, при этом забывая о соблюдении пожарной безопасности. Сжигают мусор и сухую растительность, не задумываясь, что могут причинить вред не только своему имуществу, но и получить серьезные травмы и потерять самое дорого – жизнь.</w:t>
      </w:r>
    </w:p>
    <w:p w14:paraId="4CB637CF" w14:textId="0C2DB22E" w:rsidR="00B7549E" w:rsidRPr="00670BEB" w:rsidRDefault="00B7549E" w:rsidP="00683681">
      <w:pPr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>Поэтому в очередной раз хотим напомнить не сложные правила:</w:t>
      </w:r>
    </w:p>
    <w:p w14:paraId="56B7C74B" w14:textId="0BB4F5F1" w:rsidR="00B7549E" w:rsidRPr="00670BEB" w:rsidRDefault="00B7549E" w:rsidP="00B7549E">
      <w:pPr>
        <w:pStyle w:val="a7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>Разводить костры, сжигать отходы можно в специально отведенных местах и под контролем человека:</w:t>
      </w:r>
    </w:p>
    <w:p w14:paraId="384BC643" w14:textId="77777777" w:rsidR="00670BEB" w:rsidRPr="00670BEB" w:rsidRDefault="00670BEB" w:rsidP="00670BEB">
      <w:pPr>
        <w:pStyle w:val="a7"/>
        <w:ind w:left="1134"/>
        <w:jc w:val="both"/>
        <w:rPr>
          <w:rFonts w:ascii="Times New Roman" w:hAnsi="Times New Roman" w:cs="Times New Roman"/>
          <w:sz w:val="27"/>
          <w:szCs w:val="27"/>
        </w:rPr>
      </w:pPr>
    </w:p>
    <w:p w14:paraId="5C8CF84B" w14:textId="4E01DC85" w:rsidR="00B7549E" w:rsidRPr="00670BEB" w:rsidRDefault="00B7549E" w:rsidP="00B7549E">
      <w:pPr>
        <w:pStyle w:val="a7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>У каждого строения необходимо установить емкость с водой</w:t>
      </w:r>
      <w:r w:rsidR="00B77222" w:rsidRPr="00670BEB">
        <w:rPr>
          <w:rFonts w:ascii="Times New Roman" w:hAnsi="Times New Roman" w:cs="Times New Roman"/>
          <w:sz w:val="27"/>
          <w:szCs w:val="27"/>
        </w:rPr>
        <w:t>;</w:t>
      </w:r>
    </w:p>
    <w:p w14:paraId="3875AE89" w14:textId="77777777" w:rsidR="00670BEB" w:rsidRPr="00670BEB" w:rsidRDefault="00670BEB" w:rsidP="00670BEB">
      <w:pPr>
        <w:pStyle w:val="a7"/>
        <w:ind w:left="1134"/>
        <w:jc w:val="both"/>
        <w:rPr>
          <w:rFonts w:ascii="Times New Roman" w:hAnsi="Times New Roman" w:cs="Times New Roman"/>
          <w:sz w:val="27"/>
          <w:szCs w:val="27"/>
        </w:rPr>
      </w:pPr>
    </w:p>
    <w:p w14:paraId="72697645" w14:textId="15B59DE8" w:rsidR="00B77222" w:rsidRPr="00670BEB" w:rsidRDefault="00B77222" w:rsidP="00B7549E">
      <w:pPr>
        <w:pStyle w:val="a7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>Оснастите свой участок противопожарным инвентарем – багор, лопата, ведра, топоры, противопожарное полотно, ящик с песком;</w:t>
      </w:r>
    </w:p>
    <w:p w14:paraId="7377827A" w14:textId="77777777" w:rsidR="00670BEB" w:rsidRPr="00670BEB" w:rsidRDefault="00670BEB" w:rsidP="00670BEB">
      <w:pPr>
        <w:pStyle w:val="a7"/>
        <w:ind w:left="1134"/>
        <w:jc w:val="both"/>
        <w:rPr>
          <w:rFonts w:ascii="Times New Roman" w:hAnsi="Times New Roman" w:cs="Times New Roman"/>
          <w:sz w:val="27"/>
          <w:szCs w:val="27"/>
        </w:rPr>
      </w:pPr>
    </w:p>
    <w:p w14:paraId="63B57E45" w14:textId="4AD5812C" w:rsidR="00B77222" w:rsidRPr="00670BEB" w:rsidRDefault="00B77222" w:rsidP="00B7549E">
      <w:pPr>
        <w:pStyle w:val="a7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>Не разводите костры, не проводите пожароопасные работы, не топите печи, работающие на твердом топливе в условиях жаркой, а также ветренной погоды;</w:t>
      </w:r>
    </w:p>
    <w:p w14:paraId="7BC962C0" w14:textId="77777777" w:rsidR="00670BEB" w:rsidRPr="00670BEB" w:rsidRDefault="00670BEB" w:rsidP="00670BEB">
      <w:pPr>
        <w:pStyle w:val="a7"/>
        <w:ind w:left="1134"/>
        <w:jc w:val="both"/>
        <w:rPr>
          <w:rFonts w:ascii="Times New Roman" w:hAnsi="Times New Roman" w:cs="Times New Roman"/>
          <w:sz w:val="27"/>
          <w:szCs w:val="27"/>
        </w:rPr>
      </w:pPr>
    </w:p>
    <w:p w14:paraId="50193706" w14:textId="77DE63EC" w:rsidR="00B7549E" w:rsidRPr="00670BEB" w:rsidRDefault="00B77222" w:rsidP="00B7549E">
      <w:pPr>
        <w:pStyle w:val="a7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>Содержите в исправном состоянии электрические сети и бытовые приборы, горящие газовые плитки, керосинки, печи, а также не поручайте присмотр за ними детям. Строго пресекайте шалости с огнем детей;</w:t>
      </w:r>
      <w:r w:rsidR="00B7549E" w:rsidRPr="00670BE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9AC3E76" w14:textId="77777777" w:rsidR="00670BEB" w:rsidRPr="00670BEB" w:rsidRDefault="00670BEB" w:rsidP="00670BEB">
      <w:pPr>
        <w:pStyle w:val="a7"/>
        <w:ind w:left="1134"/>
        <w:jc w:val="both"/>
        <w:rPr>
          <w:rFonts w:ascii="Times New Roman" w:hAnsi="Times New Roman" w:cs="Times New Roman"/>
          <w:sz w:val="27"/>
          <w:szCs w:val="27"/>
        </w:rPr>
      </w:pPr>
    </w:p>
    <w:p w14:paraId="0CEF7A63" w14:textId="7276CDB0" w:rsidR="00B77222" w:rsidRPr="00670BEB" w:rsidRDefault="00B77222" w:rsidP="00B77222">
      <w:pPr>
        <w:pStyle w:val="a7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670BEB">
        <w:rPr>
          <w:rFonts w:ascii="Times New Roman" w:hAnsi="Times New Roman" w:cs="Times New Roman"/>
          <w:sz w:val="27"/>
          <w:szCs w:val="27"/>
        </w:rPr>
        <w:t>Существует ошибочное мнение, что жечь весной прошлогоднюю траву полезно… но это не так. В действительности нет ничего более вредного</w:t>
      </w:r>
      <w:r w:rsidR="004C3EF8" w:rsidRPr="00670BEB">
        <w:rPr>
          <w:rFonts w:ascii="Times New Roman" w:hAnsi="Times New Roman" w:cs="Times New Roman"/>
          <w:sz w:val="27"/>
          <w:szCs w:val="27"/>
        </w:rPr>
        <w:t>, так как земля очень долго восстанавливается и на выжженной земле, уже не увидите прежнего разнотравья.</w:t>
      </w:r>
    </w:p>
    <w:p w14:paraId="5249B643" w14:textId="77777777" w:rsidR="003366B4" w:rsidRDefault="003366B4" w:rsidP="004C3EF8">
      <w:pPr>
        <w:pStyle w:val="a7"/>
        <w:ind w:left="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BDBB78" w14:textId="77B76925" w:rsidR="004C3EF8" w:rsidRPr="00670BEB" w:rsidRDefault="004C3EF8" w:rsidP="004C3EF8">
      <w:pPr>
        <w:pStyle w:val="a7"/>
        <w:ind w:left="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0BEB">
        <w:rPr>
          <w:rFonts w:ascii="Times New Roman" w:hAnsi="Times New Roman" w:cs="Times New Roman"/>
          <w:b/>
          <w:color w:val="FF0000"/>
          <w:sz w:val="28"/>
          <w:szCs w:val="28"/>
        </w:rPr>
        <w:t>Берегите себя, соблюдайте элементарные правила пожарной безопасности!</w:t>
      </w:r>
    </w:p>
    <w:p w14:paraId="330FAE55" w14:textId="7B9FB14A" w:rsidR="004C3EF8" w:rsidRPr="00670BEB" w:rsidRDefault="004C3EF8" w:rsidP="004C3EF8">
      <w:pPr>
        <w:pStyle w:val="a7"/>
        <w:ind w:left="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B09916" w14:textId="77777777" w:rsidR="004468E5" w:rsidRDefault="004C3EF8" w:rsidP="00670BEB">
      <w:pPr>
        <w:pStyle w:val="a7"/>
        <w:ind w:left="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0B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случае пожара или появлении дыма звоните по номеру «01» </w:t>
      </w:r>
    </w:p>
    <w:p w14:paraId="75321E42" w14:textId="4D387334" w:rsidR="00670BEB" w:rsidRPr="004C3EF8" w:rsidRDefault="004C3EF8" w:rsidP="00670BEB">
      <w:pPr>
        <w:pStyle w:val="a7"/>
        <w:ind w:left="113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70BEB">
        <w:rPr>
          <w:rFonts w:ascii="Times New Roman" w:hAnsi="Times New Roman" w:cs="Times New Roman"/>
          <w:b/>
          <w:color w:val="FF0000"/>
          <w:sz w:val="28"/>
          <w:szCs w:val="28"/>
        </w:rPr>
        <w:t>или с сот</w:t>
      </w:r>
      <w:r w:rsidR="004468E5">
        <w:rPr>
          <w:rFonts w:ascii="Times New Roman" w:hAnsi="Times New Roman" w:cs="Times New Roman"/>
          <w:b/>
          <w:color w:val="FF0000"/>
          <w:sz w:val="28"/>
          <w:szCs w:val="28"/>
        </w:rPr>
        <w:t>ового телефона</w:t>
      </w:r>
      <w:r w:rsidRPr="00670B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«112»</w:t>
      </w:r>
    </w:p>
    <w:p w14:paraId="406788E9" w14:textId="5C3586CC" w:rsidR="00683681" w:rsidRPr="00670BEB" w:rsidRDefault="00670BEB" w:rsidP="00670BEB">
      <w:pPr>
        <w:ind w:left="2977" w:hanging="184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7B4BA0E" wp14:editId="3B526083">
            <wp:extent cx="9525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>ОТДЕЛ НАДЗОРНОЙ ДЕЯТЕЛЬНОСТИ И ПРОФИЛАКТИЧЕСКОЙ                              РАБОТЫ ПО КОЛЬСКОМУ И ПЕЧЕНГСКОМУ РАЙОНАМ</w:t>
      </w:r>
    </w:p>
    <w:sectPr w:rsidR="00683681" w:rsidRPr="00670BEB" w:rsidSect="00683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3FBA" w14:textId="77777777" w:rsidR="00283D6F" w:rsidRDefault="00283D6F" w:rsidP="00683681">
      <w:pPr>
        <w:spacing w:after="0" w:line="240" w:lineRule="auto"/>
      </w:pPr>
      <w:r>
        <w:separator/>
      </w:r>
    </w:p>
  </w:endnote>
  <w:endnote w:type="continuationSeparator" w:id="0">
    <w:p w14:paraId="0BEE2756" w14:textId="77777777" w:rsidR="00283D6F" w:rsidRDefault="00283D6F" w:rsidP="0068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6700" w14:textId="77777777" w:rsidR="00683681" w:rsidRDefault="006836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31F0" w14:textId="77777777" w:rsidR="00683681" w:rsidRDefault="006836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0D34" w14:textId="77777777" w:rsidR="00683681" w:rsidRDefault="00683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3BCC" w14:textId="77777777" w:rsidR="00283D6F" w:rsidRDefault="00283D6F" w:rsidP="00683681">
      <w:pPr>
        <w:spacing w:after="0" w:line="240" w:lineRule="auto"/>
      </w:pPr>
      <w:r>
        <w:separator/>
      </w:r>
    </w:p>
  </w:footnote>
  <w:footnote w:type="continuationSeparator" w:id="0">
    <w:p w14:paraId="01332648" w14:textId="77777777" w:rsidR="00283D6F" w:rsidRDefault="00283D6F" w:rsidP="0068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47F3" w14:textId="49836A76" w:rsidR="00683681" w:rsidRDefault="006836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A259" w14:textId="5198193E" w:rsidR="00683681" w:rsidRDefault="006836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C089" w14:textId="768AE516" w:rsidR="00683681" w:rsidRDefault="006836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75F"/>
    <w:multiLevelType w:val="hybridMultilevel"/>
    <w:tmpl w:val="FFEEE8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DE646AC"/>
    <w:multiLevelType w:val="hybridMultilevel"/>
    <w:tmpl w:val="D3225E24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67235"/>
    <w:rsid w:val="00283D6F"/>
    <w:rsid w:val="003366B4"/>
    <w:rsid w:val="00377CBC"/>
    <w:rsid w:val="004468E5"/>
    <w:rsid w:val="004C3EF8"/>
    <w:rsid w:val="00670BEB"/>
    <w:rsid w:val="00683681"/>
    <w:rsid w:val="00787BBD"/>
    <w:rsid w:val="009C6423"/>
    <w:rsid w:val="00B7549E"/>
    <w:rsid w:val="00B77222"/>
    <w:rsid w:val="00C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59427"/>
  <w15:chartTrackingRefBased/>
  <w15:docId w15:val="{C7C2C2D0-C067-4F75-B989-2DAD2A67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681"/>
  </w:style>
  <w:style w:type="paragraph" w:styleId="a5">
    <w:name w:val="footer"/>
    <w:basedOn w:val="a"/>
    <w:link w:val="a6"/>
    <w:uiPriority w:val="99"/>
    <w:unhideWhenUsed/>
    <w:rsid w:val="0068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681"/>
  </w:style>
  <w:style w:type="paragraph" w:styleId="a7">
    <w:name w:val="List Paragraph"/>
    <w:basedOn w:val="a"/>
    <w:uiPriority w:val="34"/>
    <w:qFormat/>
    <w:rsid w:val="00B7549E"/>
    <w:pPr>
      <w:ind w:left="720"/>
      <w:contextualSpacing/>
    </w:pPr>
  </w:style>
  <w:style w:type="table" w:styleId="a8">
    <w:name w:val="Table Grid"/>
    <w:basedOn w:val="a1"/>
    <w:uiPriority w:val="39"/>
    <w:rsid w:val="004C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2020-04-30T13:13:00Z</dcterms:created>
  <dcterms:modified xsi:type="dcterms:W3CDTF">2021-04-29T10:24:00Z</dcterms:modified>
</cp:coreProperties>
</file>